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43675" cy="1514475"/>
                                  <wp:effectExtent l="0" t="0" r="9525" b="9525"/>
                                  <wp:docPr id="3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43675" cy="1514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43675" cy="1514475"/>
                            <wp:effectExtent l="0" t="0" r="9525" b="9525"/>
                            <wp:docPr id="3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43675" cy="1514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EF3C77C4-42BA-413C-A316-CFA06F33003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831B54F-848B-4592-A0A5-0C73787657D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B756DC1-AFAD-4D20-B0FF-92BA0C0CD38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0A11DCE-80A7-4AEC-8941-F0E2E1461BC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67514C3-0ACF-445E-A4E0-5F0E829B9D7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1CC9B9B1-02F8-416C-B9A4-12A8282F6DF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BC64142E-F678-481D-AC56-9D271F2E0FB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E2CABEB0-0B87-4DEE-96F2-B3A46C763A8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BA0595A-EF60-4903-9A8F-9DDD70617EF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198654CF"/>
    <w:rsid w:val="205960A0"/>
    <w:rsid w:val="2390797C"/>
    <w:rsid w:val="249D36AC"/>
    <w:rsid w:val="2D5518C4"/>
    <w:rsid w:val="310162BC"/>
    <w:rsid w:val="310F6E39"/>
    <w:rsid w:val="3C7030B7"/>
    <w:rsid w:val="47C55E62"/>
    <w:rsid w:val="4B2E4929"/>
    <w:rsid w:val="51265348"/>
    <w:rsid w:val="527463D6"/>
    <w:rsid w:val="52B85BC6"/>
    <w:rsid w:val="556265E3"/>
    <w:rsid w:val="57AA7D48"/>
    <w:rsid w:val="5EA842DD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15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2025-05-20T07:36:16Z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EF67ACD0D47C44D9B4ED69735C00B6C7_13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